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0703E" w14:textId="3D38C099" w:rsidR="003536DF" w:rsidRDefault="005546FE" w:rsidP="00D92433">
      <w:pPr>
        <w:rPr>
          <w:rFonts w:ascii="Arial" w:hAnsi="Arial" w:cs="Arial"/>
          <w:b/>
          <w:bCs/>
          <w:sz w:val="28"/>
          <w:szCs w:val="28"/>
        </w:rPr>
      </w:pPr>
      <w:r>
        <w:rPr>
          <w:rFonts w:ascii="Arial" w:hAnsi="Arial" w:cs="Arial"/>
          <w:b/>
          <w:bCs/>
          <w:sz w:val="28"/>
          <w:szCs w:val="28"/>
        </w:rPr>
        <w:t>Wie werden wir in Zukunft bauen?</w:t>
      </w:r>
      <w:r w:rsidR="00B56FDF">
        <w:rPr>
          <w:rFonts w:ascii="Arial" w:hAnsi="Arial" w:cs="Arial"/>
          <w:b/>
          <w:bCs/>
          <w:sz w:val="28"/>
          <w:szCs w:val="28"/>
        </w:rPr>
        <w:br/>
        <w:t>Kunststoff</w:t>
      </w:r>
      <w:r>
        <w:rPr>
          <w:rFonts w:ascii="Arial" w:hAnsi="Arial" w:cs="Arial"/>
          <w:b/>
          <w:bCs/>
          <w:sz w:val="28"/>
          <w:szCs w:val="28"/>
        </w:rPr>
        <w:t>fenster</w:t>
      </w:r>
      <w:r w:rsidR="00B56FDF">
        <w:rPr>
          <w:rFonts w:ascii="Arial" w:hAnsi="Arial" w:cs="Arial"/>
          <w:b/>
          <w:bCs/>
          <w:sz w:val="28"/>
          <w:szCs w:val="28"/>
        </w:rPr>
        <w:t xml:space="preserve"> </w:t>
      </w:r>
      <w:r>
        <w:rPr>
          <w:rFonts w:ascii="Arial" w:hAnsi="Arial" w:cs="Arial"/>
          <w:b/>
          <w:bCs/>
          <w:sz w:val="28"/>
          <w:szCs w:val="28"/>
        </w:rPr>
        <w:t>geben einen Vorgeschmack</w:t>
      </w:r>
    </w:p>
    <w:p w14:paraId="4B12EBB1" w14:textId="77777777" w:rsidR="00BA4E10" w:rsidRDefault="00BA4E10" w:rsidP="00D92433">
      <w:pPr>
        <w:rPr>
          <w:rFonts w:ascii="Arial" w:hAnsi="Arial" w:cs="Arial"/>
          <w:color w:val="000000"/>
        </w:rPr>
      </w:pPr>
    </w:p>
    <w:p w14:paraId="6E6DBEBD" w14:textId="243D8A4C" w:rsidR="00D92433" w:rsidRDefault="00182257" w:rsidP="001C6ED2">
      <w:pPr>
        <w:rPr>
          <w:rFonts w:ascii="Arial" w:hAnsi="Arial" w:cs="Arial"/>
          <w:b/>
          <w:bCs/>
          <w:color w:val="000000"/>
        </w:rPr>
      </w:pPr>
      <w:bookmarkStart w:id="0" w:name="_Hlk161045106"/>
      <w:r>
        <w:rPr>
          <w:rFonts w:ascii="Arial" w:hAnsi="Arial" w:cs="Arial"/>
          <w:b/>
          <w:bCs/>
          <w:color w:val="000000"/>
        </w:rPr>
        <w:t xml:space="preserve">Das Prinzip der Nachhaltigkeit hat sich vom </w:t>
      </w:r>
      <w:r w:rsidR="001C6ED2">
        <w:rPr>
          <w:rFonts w:ascii="Arial" w:hAnsi="Arial" w:cs="Arial"/>
          <w:b/>
          <w:bCs/>
          <w:color w:val="000000"/>
        </w:rPr>
        <w:t xml:space="preserve">Nischenthema zur wohl wichtigsten Leitlinie in der Planungs- und Baupraxis entwickelt. Entsprechend engagiert wird in der Branche über </w:t>
      </w:r>
      <w:r w:rsidR="00B140CA">
        <w:rPr>
          <w:rFonts w:ascii="Arial" w:hAnsi="Arial" w:cs="Arial"/>
          <w:b/>
          <w:bCs/>
          <w:color w:val="000000"/>
        </w:rPr>
        <w:t>vielversprechende</w:t>
      </w:r>
      <w:r w:rsidR="001C6ED2">
        <w:rPr>
          <w:rFonts w:ascii="Arial" w:hAnsi="Arial" w:cs="Arial"/>
          <w:b/>
          <w:bCs/>
          <w:color w:val="000000"/>
        </w:rPr>
        <w:t xml:space="preserve"> Wege in die Zukunft diskutiert – so auch beim Jahreskongress der Deutschen Gesellschaft für Nachhaltiges Bauen am 27. und 28. Februar 2024. Das Ziel, alle Gebäude so zu gestalten, dass sie keine Treibhausgasemissionen verursachen und komplett recycelt werden können, liegt zwar noch in weiter Ferne. Das Beispiel </w:t>
      </w:r>
      <w:r w:rsidR="00F26691">
        <w:rPr>
          <w:rFonts w:ascii="Arial" w:hAnsi="Arial" w:cs="Arial"/>
          <w:b/>
          <w:bCs/>
          <w:color w:val="000000"/>
        </w:rPr>
        <w:t>von</w:t>
      </w:r>
      <w:r w:rsidR="001C6ED2">
        <w:rPr>
          <w:rFonts w:ascii="Arial" w:hAnsi="Arial" w:cs="Arial"/>
          <w:b/>
          <w:bCs/>
          <w:color w:val="000000"/>
        </w:rPr>
        <w:t xml:space="preserve"> VEKA zeigt aber, dass </w:t>
      </w:r>
      <w:r w:rsidR="00937F74">
        <w:rPr>
          <w:rFonts w:ascii="Arial" w:hAnsi="Arial" w:cs="Arial"/>
          <w:b/>
          <w:bCs/>
          <w:color w:val="000000"/>
        </w:rPr>
        <w:t xml:space="preserve">eine </w:t>
      </w:r>
      <w:r w:rsidR="009C4F89">
        <w:rPr>
          <w:rFonts w:ascii="Arial" w:hAnsi="Arial" w:cs="Arial"/>
          <w:b/>
          <w:bCs/>
          <w:color w:val="000000"/>
        </w:rPr>
        <w:t xml:space="preserve">funktionierende </w:t>
      </w:r>
      <w:r w:rsidR="001C6ED2">
        <w:rPr>
          <w:rFonts w:ascii="Arial" w:hAnsi="Arial" w:cs="Arial"/>
          <w:b/>
          <w:bCs/>
          <w:color w:val="000000"/>
        </w:rPr>
        <w:t>Kreislaufwirtschaft</w:t>
      </w:r>
      <w:r w:rsidR="00937F74">
        <w:rPr>
          <w:rFonts w:ascii="Arial" w:hAnsi="Arial" w:cs="Arial"/>
          <w:b/>
          <w:bCs/>
          <w:color w:val="000000"/>
        </w:rPr>
        <w:t xml:space="preserve"> </w:t>
      </w:r>
      <w:r w:rsidR="009C4F89">
        <w:rPr>
          <w:rFonts w:ascii="Arial" w:hAnsi="Arial" w:cs="Arial"/>
          <w:b/>
          <w:bCs/>
          <w:color w:val="000000"/>
        </w:rPr>
        <w:t xml:space="preserve">für einzelne Bauprodukte </w:t>
      </w:r>
      <w:r w:rsidR="00937F74">
        <w:rPr>
          <w:rFonts w:ascii="Arial" w:hAnsi="Arial" w:cs="Arial"/>
          <w:b/>
          <w:bCs/>
          <w:color w:val="000000"/>
        </w:rPr>
        <w:t>durchaus möglich ist</w:t>
      </w:r>
      <w:r w:rsidR="00964DC4">
        <w:rPr>
          <w:rFonts w:ascii="Arial" w:hAnsi="Arial" w:cs="Arial"/>
          <w:b/>
          <w:bCs/>
          <w:color w:val="000000"/>
        </w:rPr>
        <w:t>.</w:t>
      </w:r>
    </w:p>
    <w:bookmarkEnd w:id="0"/>
    <w:p w14:paraId="033B44A3" w14:textId="77777777" w:rsidR="00D92433" w:rsidRPr="00B36903" w:rsidRDefault="00D92433" w:rsidP="00D92433">
      <w:pPr>
        <w:rPr>
          <w:rFonts w:ascii="Arial" w:hAnsi="Arial" w:cs="Arial"/>
          <w:color w:val="000000"/>
        </w:rPr>
      </w:pPr>
    </w:p>
    <w:p w14:paraId="3DEEC8C6" w14:textId="44E455A7" w:rsidR="004C41FB" w:rsidRDefault="00C473E5" w:rsidP="00D92433">
      <w:pPr>
        <w:rPr>
          <w:rFonts w:ascii="Arial" w:hAnsi="Arial" w:cs="Arial"/>
          <w:bCs/>
          <w:color w:val="000000"/>
        </w:rPr>
      </w:pPr>
      <w:r>
        <w:rPr>
          <w:rFonts w:ascii="Arial" w:hAnsi="Arial" w:cs="Arial"/>
          <w:bCs/>
          <w:color w:val="000000"/>
        </w:rPr>
        <w:t>„Nachhaltigkeit in der gebauten Umwelt steht synonym für Qualität und Zukunftsfähigkeit.“ Dieser Grund</w:t>
      </w:r>
      <w:r w:rsidR="00720FF8">
        <w:rPr>
          <w:rFonts w:ascii="Arial" w:hAnsi="Arial" w:cs="Arial"/>
          <w:bCs/>
          <w:color w:val="000000"/>
        </w:rPr>
        <w:t>gedanke</w:t>
      </w:r>
      <w:r>
        <w:rPr>
          <w:rFonts w:ascii="Arial" w:hAnsi="Arial" w:cs="Arial"/>
          <w:bCs/>
          <w:color w:val="000000"/>
        </w:rPr>
        <w:t xml:space="preserve">, wird auch von der VEKA AG uneingeschränkt geteilt, sagt Josef L. Beckhoff, der im Vorstand die Themen Marketing und Vertrieb verantwortet. „Als </w:t>
      </w:r>
      <w:r w:rsidR="00B36903">
        <w:rPr>
          <w:rFonts w:ascii="Arial" w:hAnsi="Arial" w:cs="Arial"/>
          <w:bCs/>
          <w:color w:val="000000"/>
        </w:rPr>
        <w:t xml:space="preserve">Familienunternehmen hat VEKA von Anfang an </w:t>
      </w:r>
      <w:r w:rsidR="00DA05A8">
        <w:rPr>
          <w:rFonts w:ascii="Arial" w:hAnsi="Arial" w:cs="Arial"/>
          <w:bCs/>
          <w:color w:val="000000"/>
        </w:rPr>
        <w:t>‚enkelgerecht‘</w:t>
      </w:r>
      <w:r w:rsidR="00B36903">
        <w:rPr>
          <w:rFonts w:ascii="Arial" w:hAnsi="Arial" w:cs="Arial"/>
          <w:bCs/>
          <w:color w:val="000000"/>
        </w:rPr>
        <w:t xml:space="preserve"> und damit nachhaltig gedacht</w:t>
      </w:r>
      <w:r w:rsidR="009C4F89">
        <w:rPr>
          <w:rFonts w:ascii="Arial" w:hAnsi="Arial" w:cs="Arial"/>
          <w:bCs/>
          <w:color w:val="000000"/>
        </w:rPr>
        <w:t xml:space="preserve"> und gehandelt</w:t>
      </w:r>
      <w:r w:rsidR="00720FF8">
        <w:rPr>
          <w:rFonts w:ascii="Arial" w:hAnsi="Arial" w:cs="Arial"/>
          <w:bCs/>
          <w:color w:val="000000"/>
        </w:rPr>
        <w:t xml:space="preserve"> </w:t>
      </w:r>
      <w:r w:rsidR="009C4F89">
        <w:rPr>
          <w:rFonts w:ascii="Arial" w:hAnsi="Arial" w:cs="Arial"/>
          <w:bCs/>
          <w:color w:val="000000"/>
        </w:rPr>
        <w:t xml:space="preserve">- </w:t>
      </w:r>
      <w:r w:rsidR="00720FF8">
        <w:rPr>
          <w:rFonts w:ascii="Arial" w:hAnsi="Arial" w:cs="Arial"/>
          <w:bCs/>
          <w:color w:val="000000"/>
        </w:rPr>
        <w:t>in allen Unternehmensbereichen.“</w:t>
      </w:r>
    </w:p>
    <w:p w14:paraId="6D4C86E1" w14:textId="77777777" w:rsidR="004C41FB" w:rsidRDefault="004C41FB" w:rsidP="00D92433">
      <w:pPr>
        <w:rPr>
          <w:rFonts w:ascii="Arial" w:hAnsi="Arial" w:cs="Arial"/>
          <w:bCs/>
          <w:color w:val="000000"/>
        </w:rPr>
      </w:pPr>
    </w:p>
    <w:p w14:paraId="47A825F3" w14:textId="59AE3969" w:rsidR="00DA05A8" w:rsidRPr="00DA05A8" w:rsidRDefault="00DA05A8" w:rsidP="00DA05A8">
      <w:pPr>
        <w:rPr>
          <w:rFonts w:ascii="Arial" w:hAnsi="Arial" w:cs="Arial"/>
          <w:b/>
          <w:color w:val="000000"/>
        </w:rPr>
      </w:pPr>
      <w:r>
        <w:rPr>
          <w:rFonts w:ascii="Arial" w:hAnsi="Arial" w:cs="Arial"/>
          <w:b/>
          <w:color w:val="000000"/>
        </w:rPr>
        <w:t>VEKA kann pro Jahr 100.000 t Kunststoff recyceln</w:t>
      </w:r>
    </w:p>
    <w:p w14:paraId="18C4C707" w14:textId="77777777" w:rsidR="00DA05A8" w:rsidRDefault="00DA05A8" w:rsidP="00DA05A8">
      <w:pPr>
        <w:rPr>
          <w:rFonts w:ascii="Arial" w:hAnsi="Arial" w:cs="Arial"/>
          <w:bCs/>
          <w:color w:val="000000"/>
        </w:rPr>
      </w:pPr>
    </w:p>
    <w:p w14:paraId="46E3B8F5" w14:textId="23525673" w:rsidR="00404CD7" w:rsidRDefault="00720FF8" w:rsidP="00D92433">
      <w:pPr>
        <w:rPr>
          <w:rFonts w:ascii="Arial" w:hAnsi="Arial" w:cs="Arial"/>
          <w:bCs/>
          <w:color w:val="000000"/>
        </w:rPr>
      </w:pPr>
      <w:r>
        <w:rPr>
          <w:rFonts w:ascii="Arial" w:hAnsi="Arial" w:cs="Arial"/>
          <w:bCs/>
          <w:color w:val="000000"/>
        </w:rPr>
        <w:t>So setzt</w:t>
      </w:r>
      <w:r w:rsidR="004B1CE9">
        <w:rPr>
          <w:rFonts w:ascii="Arial" w:hAnsi="Arial" w:cs="Arial"/>
          <w:bCs/>
          <w:color w:val="000000"/>
        </w:rPr>
        <w:t>e</w:t>
      </w:r>
      <w:r>
        <w:rPr>
          <w:rFonts w:ascii="Arial" w:hAnsi="Arial" w:cs="Arial"/>
          <w:bCs/>
          <w:color w:val="000000"/>
        </w:rPr>
        <w:t xml:space="preserve"> VEKA </w:t>
      </w:r>
      <w:r w:rsidR="004B1CE9">
        <w:rPr>
          <w:rFonts w:ascii="Arial" w:hAnsi="Arial" w:cs="Arial"/>
          <w:bCs/>
          <w:color w:val="000000"/>
        </w:rPr>
        <w:t>schon immer</w:t>
      </w:r>
      <w:r>
        <w:rPr>
          <w:rFonts w:ascii="Arial" w:hAnsi="Arial" w:cs="Arial"/>
          <w:bCs/>
          <w:color w:val="000000"/>
        </w:rPr>
        <w:t xml:space="preserve"> auf eine langfristige</w:t>
      </w:r>
      <w:r w:rsidR="004B1CE9">
        <w:rPr>
          <w:rFonts w:ascii="Arial" w:hAnsi="Arial" w:cs="Arial"/>
          <w:bCs/>
          <w:color w:val="000000"/>
        </w:rPr>
        <w:t>, auf den gemeinsamen Erfolg ausgerichtete</w:t>
      </w:r>
      <w:r>
        <w:rPr>
          <w:rFonts w:ascii="Arial" w:hAnsi="Arial" w:cs="Arial"/>
          <w:bCs/>
          <w:color w:val="000000"/>
        </w:rPr>
        <w:t xml:space="preserve"> Zusammenarbeit mit den Kundinnen und Kunden</w:t>
      </w:r>
      <w:r w:rsidR="00937F74">
        <w:rPr>
          <w:rFonts w:ascii="Arial" w:hAnsi="Arial" w:cs="Arial"/>
          <w:bCs/>
          <w:color w:val="000000"/>
        </w:rPr>
        <w:t>,</w:t>
      </w:r>
      <w:r>
        <w:rPr>
          <w:rFonts w:ascii="Arial" w:hAnsi="Arial" w:cs="Arial"/>
          <w:bCs/>
          <w:color w:val="000000"/>
        </w:rPr>
        <w:t xml:space="preserve"> den Zulieferern und den eigenen Mitarbeitenden</w:t>
      </w:r>
      <w:r w:rsidR="00CD1D30">
        <w:rPr>
          <w:rFonts w:ascii="Arial" w:hAnsi="Arial" w:cs="Arial"/>
          <w:bCs/>
          <w:color w:val="000000"/>
        </w:rPr>
        <w:t xml:space="preserve"> – eine Strategie, die sich nicht erst in Zeiten des Fachkräftemangels bezahlt </w:t>
      </w:r>
      <w:r w:rsidR="006D0B43">
        <w:rPr>
          <w:rFonts w:ascii="Arial" w:hAnsi="Arial" w:cs="Arial"/>
          <w:bCs/>
          <w:color w:val="000000"/>
        </w:rPr>
        <w:t>machte</w:t>
      </w:r>
      <w:r w:rsidR="00CD1D30">
        <w:rPr>
          <w:rFonts w:ascii="Arial" w:hAnsi="Arial" w:cs="Arial"/>
          <w:bCs/>
          <w:color w:val="000000"/>
        </w:rPr>
        <w:t xml:space="preserve">. </w:t>
      </w:r>
      <w:r>
        <w:rPr>
          <w:rFonts w:ascii="Arial" w:hAnsi="Arial" w:cs="Arial"/>
          <w:bCs/>
          <w:color w:val="000000"/>
        </w:rPr>
        <w:t xml:space="preserve">Aber </w:t>
      </w:r>
      <w:r w:rsidR="00CD1D30">
        <w:rPr>
          <w:rFonts w:ascii="Arial" w:hAnsi="Arial" w:cs="Arial"/>
          <w:bCs/>
          <w:color w:val="000000"/>
        </w:rPr>
        <w:t xml:space="preserve">auch für das wichtige Thema Recycling hat </w:t>
      </w:r>
      <w:r w:rsidR="00964DC4">
        <w:rPr>
          <w:rFonts w:ascii="Arial" w:hAnsi="Arial" w:cs="Arial"/>
          <w:bCs/>
          <w:color w:val="000000"/>
        </w:rPr>
        <w:t>der Weltmarktführer</w:t>
      </w:r>
      <w:r w:rsidR="00CD1D30">
        <w:rPr>
          <w:rFonts w:ascii="Arial" w:hAnsi="Arial" w:cs="Arial"/>
          <w:bCs/>
          <w:color w:val="000000"/>
        </w:rPr>
        <w:t xml:space="preserve"> schon lange vor dem Wettbewerb eine überzeugende Lösung gefunden. </w:t>
      </w:r>
      <w:r w:rsidR="00B36903">
        <w:rPr>
          <w:rFonts w:ascii="Arial" w:hAnsi="Arial" w:cs="Arial"/>
          <w:bCs/>
          <w:color w:val="000000"/>
        </w:rPr>
        <w:t xml:space="preserve">Bereits 1993 wurde die </w:t>
      </w:r>
      <w:proofErr w:type="gramStart"/>
      <w:r w:rsidR="00B36903">
        <w:rPr>
          <w:rFonts w:ascii="Arial" w:hAnsi="Arial" w:cs="Arial"/>
          <w:bCs/>
          <w:color w:val="000000"/>
        </w:rPr>
        <w:t>VEKA Umwelttechnik</w:t>
      </w:r>
      <w:proofErr w:type="gramEnd"/>
      <w:r w:rsidR="00B36903">
        <w:rPr>
          <w:rFonts w:ascii="Arial" w:hAnsi="Arial" w:cs="Arial"/>
          <w:bCs/>
          <w:color w:val="000000"/>
        </w:rPr>
        <w:t xml:space="preserve"> gegründet und </w:t>
      </w:r>
      <w:r w:rsidR="007F780F">
        <w:rPr>
          <w:rFonts w:ascii="Arial" w:hAnsi="Arial" w:cs="Arial"/>
          <w:bCs/>
          <w:color w:val="000000"/>
        </w:rPr>
        <w:t xml:space="preserve">in Thüringen </w:t>
      </w:r>
      <w:r w:rsidR="00B36903">
        <w:rPr>
          <w:rFonts w:ascii="Arial" w:hAnsi="Arial" w:cs="Arial"/>
          <w:bCs/>
          <w:color w:val="000000"/>
        </w:rPr>
        <w:t>das europaweit größte und modernste Recyclingwerk für Türen und Fenster aus Kunststoff ins Leben gerufen</w:t>
      </w:r>
      <w:r w:rsidR="00633777">
        <w:rPr>
          <w:rFonts w:ascii="Arial" w:hAnsi="Arial" w:cs="Arial"/>
          <w:bCs/>
          <w:color w:val="000000"/>
        </w:rPr>
        <w:t xml:space="preserve">, so Beckhoff: </w:t>
      </w:r>
      <w:r w:rsidR="00B36903">
        <w:rPr>
          <w:rFonts w:ascii="Arial" w:hAnsi="Arial" w:cs="Arial"/>
          <w:bCs/>
          <w:color w:val="000000"/>
        </w:rPr>
        <w:t>„Inzwischen haben wir drei Standorte mit einer Kapazität von 100.000 t pro Jahr</w:t>
      </w:r>
      <w:r w:rsidR="004744DC">
        <w:rPr>
          <w:rFonts w:ascii="Arial" w:hAnsi="Arial" w:cs="Arial"/>
          <w:bCs/>
          <w:color w:val="000000"/>
        </w:rPr>
        <w:t>.</w:t>
      </w:r>
      <w:r w:rsidR="00633777">
        <w:rPr>
          <w:rFonts w:ascii="Arial" w:hAnsi="Arial" w:cs="Arial"/>
          <w:bCs/>
          <w:color w:val="000000"/>
        </w:rPr>
        <w:t>“</w:t>
      </w:r>
    </w:p>
    <w:p w14:paraId="4176AC9C" w14:textId="36C856E8" w:rsidR="00DA05A8" w:rsidRDefault="00DA05A8" w:rsidP="00D92433">
      <w:pPr>
        <w:rPr>
          <w:rFonts w:ascii="Arial" w:hAnsi="Arial" w:cs="Arial"/>
          <w:bCs/>
          <w:color w:val="000000"/>
        </w:rPr>
      </w:pPr>
    </w:p>
    <w:p w14:paraId="6735C3DE" w14:textId="06B6C4CF" w:rsidR="007F780F" w:rsidRDefault="00CD1D30" w:rsidP="00D92433">
      <w:pPr>
        <w:rPr>
          <w:rFonts w:ascii="Arial" w:hAnsi="Arial" w:cs="Arial"/>
          <w:bCs/>
          <w:color w:val="000000"/>
        </w:rPr>
      </w:pPr>
      <w:r>
        <w:rPr>
          <w:rFonts w:ascii="Arial" w:hAnsi="Arial" w:cs="Arial"/>
          <w:bCs/>
          <w:color w:val="000000"/>
        </w:rPr>
        <w:t xml:space="preserve">Aus dem Recycling von Altfenstern deckt VEKA </w:t>
      </w:r>
      <w:r w:rsidR="004B1CE9">
        <w:rPr>
          <w:rFonts w:ascii="Arial" w:hAnsi="Arial" w:cs="Arial"/>
          <w:bCs/>
          <w:color w:val="000000"/>
        </w:rPr>
        <w:t>inzwischen</w:t>
      </w:r>
      <w:r>
        <w:rPr>
          <w:rFonts w:ascii="Arial" w:hAnsi="Arial" w:cs="Arial"/>
          <w:bCs/>
          <w:color w:val="000000"/>
        </w:rPr>
        <w:t xml:space="preserve"> </w:t>
      </w:r>
      <w:r w:rsidR="009C4F89">
        <w:rPr>
          <w:rFonts w:ascii="Arial" w:hAnsi="Arial" w:cs="Arial"/>
          <w:bCs/>
          <w:color w:val="000000"/>
        </w:rPr>
        <w:t>einen Großteil</w:t>
      </w:r>
      <w:r>
        <w:rPr>
          <w:rFonts w:ascii="Arial" w:hAnsi="Arial" w:cs="Arial"/>
          <w:bCs/>
          <w:color w:val="000000"/>
        </w:rPr>
        <w:t xml:space="preserve"> seines Bedarfs an PVC</w:t>
      </w:r>
      <w:r w:rsidR="004B1CE9">
        <w:rPr>
          <w:rFonts w:ascii="Arial" w:hAnsi="Arial" w:cs="Arial"/>
          <w:bCs/>
          <w:color w:val="000000"/>
        </w:rPr>
        <w:t xml:space="preserve"> in Europa</w:t>
      </w:r>
      <w:r>
        <w:rPr>
          <w:rFonts w:ascii="Arial" w:hAnsi="Arial" w:cs="Arial"/>
          <w:bCs/>
          <w:color w:val="000000"/>
        </w:rPr>
        <w:t xml:space="preserve">. Da </w:t>
      </w:r>
      <w:r w:rsidR="006B61C8">
        <w:rPr>
          <w:rFonts w:ascii="Arial" w:hAnsi="Arial" w:cs="Arial"/>
          <w:bCs/>
          <w:color w:val="000000"/>
        </w:rPr>
        <w:t xml:space="preserve">die </w:t>
      </w:r>
      <w:r w:rsidR="006D0B43">
        <w:rPr>
          <w:rFonts w:ascii="Arial" w:hAnsi="Arial" w:cs="Arial"/>
          <w:bCs/>
          <w:color w:val="000000"/>
        </w:rPr>
        <w:t>Fenster</w:t>
      </w:r>
      <w:r w:rsidR="006B61C8">
        <w:rPr>
          <w:rFonts w:ascii="Arial" w:hAnsi="Arial" w:cs="Arial"/>
          <w:bCs/>
          <w:color w:val="000000"/>
        </w:rPr>
        <w:t xml:space="preserve"> eine Lebensdauer von 30 bis 40 Jahren haben und </w:t>
      </w:r>
      <w:r>
        <w:rPr>
          <w:rFonts w:ascii="Arial" w:hAnsi="Arial" w:cs="Arial"/>
          <w:bCs/>
          <w:color w:val="000000"/>
        </w:rPr>
        <w:t>sich das Material vollständig und praktisch ohne Qualitätsverlust bis zu sieben Mal recyceln lässt, kann d</w:t>
      </w:r>
      <w:r w:rsidR="006D0B43">
        <w:rPr>
          <w:rFonts w:ascii="Arial" w:hAnsi="Arial" w:cs="Arial"/>
          <w:bCs/>
          <w:color w:val="000000"/>
        </w:rPr>
        <w:t>er Kunststoff</w:t>
      </w:r>
      <w:r>
        <w:rPr>
          <w:rFonts w:ascii="Arial" w:hAnsi="Arial" w:cs="Arial"/>
          <w:bCs/>
          <w:color w:val="000000"/>
        </w:rPr>
        <w:t xml:space="preserve"> rechnerisch über 200 Jahre lang genutzt werden. </w:t>
      </w:r>
      <w:r w:rsidR="006B61C8">
        <w:rPr>
          <w:rFonts w:ascii="Arial" w:hAnsi="Arial" w:cs="Arial"/>
          <w:bCs/>
          <w:color w:val="000000"/>
        </w:rPr>
        <w:t xml:space="preserve">Kunststofffenster sind damit eines </w:t>
      </w:r>
      <w:r w:rsidR="008B720B">
        <w:rPr>
          <w:rFonts w:ascii="Arial" w:hAnsi="Arial" w:cs="Arial"/>
          <w:bCs/>
          <w:color w:val="000000"/>
        </w:rPr>
        <w:t xml:space="preserve">der </w:t>
      </w:r>
      <w:r w:rsidR="006B61C8">
        <w:rPr>
          <w:rFonts w:ascii="Arial" w:hAnsi="Arial" w:cs="Arial"/>
          <w:bCs/>
          <w:color w:val="000000"/>
        </w:rPr>
        <w:t xml:space="preserve">wenigen Bauelemente, bei denen eine nahezu vollständige Kreislaufwirtschaft bereits </w:t>
      </w:r>
      <w:r w:rsidR="006D0B43">
        <w:rPr>
          <w:rFonts w:ascii="Arial" w:hAnsi="Arial" w:cs="Arial"/>
          <w:bCs/>
          <w:color w:val="000000"/>
        </w:rPr>
        <w:t xml:space="preserve">heute </w:t>
      </w:r>
      <w:r w:rsidR="006B61C8">
        <w:rPr>
          <w:rFonts w:ascii="Arial" w:hAnsi="Arial" w:cs="Arial"/>
          <w:bCs/>
          <w:color w:val="000000"/>
        </w:rPr>
        <w:t>in der Praxis umgesetzt wird.</w:t>
      </w:r>
    </w:p>
    <w:p w14:paraId="4558A2C9" w14:textId="77777777" w:rsidR="00DA05A8" w:rsidRDefault="00DA05A8" w:rsidP="00D92433">
      <w:pPr>
        <w:rPr>
          <w:rFonts w:ascii="Arial" w:hAnsi="Arial" w:cs="Arial"/>
          <w:bCs/>
          <w:color w:val="000000"/>
        </w:rPr>
      </w:pPr>
    </w:p>
    <w:p w14:paraId="1AE21290" w14:textId="20B4FDEF" w:rsidR="00DA05A8" w:rsidRPr="0068446B" w:rsidRDefault="0068446B" w:rsidP="00D92433">
      <w:pPr>
        <w:rPr>
          <w:rFonts w:ascii="Arial" w:hAnsi="Arial" w:cs="Arial"/>
          <w:b/>
          <w:color w:val="000000"/>
        </w:rPr>
      </w:pPr>
      <w:r w:rsidRPr="0068446B">
        <w:rPr>
          <w:rFonts w:ascii="Arial" w:hAnsi="Arial" w:cs="Arial"/>
          <w:b/>
          <w:color w:val="000000"/>
        </w:rPr>
        <w:t>Über alte Fenster gehen bis zu 45 % der Heizenergie verloren</w:t>
      </w:r>
    </w:p>
    <w:p w14:paraId="3A0038E9" w14:textId="77777777" w:rsidR="006B61C8" w:rsidRDefault="006B61C8" w:rsidP="00D92433">
      <w:pPr>
        <w:rPr>
          <w:rFonts w:ascii="Arial" w:hAnsi="Arial" w:cs="Arial"/>
          <w:bCs/>
          <w:color w:val="000000"/>
        </w:rPr>
      </w:pPr>
    </w:p>
    <w:p w14:paraId="41E8DF4A" w14:textId="78785701" w:rsidR="004744DC" w:rsidRDefault="004B1CE9" w:rsidP="00D92433">
      <w:pPr>
        <w:rPr>
          <w:rFonts w:ascii="Arial" w:hAnsi="Arial" w:cs="Arial"/>
          <w:bCs/>
          <w:color w:val="000000"/>
        </w:rPr>
      </w:pPr>
      <w:r>
        <w:rPr>
          <w:rFonts w:ascii="Arial" w:hAnsi="Arial" w:cs="Arial"/>
          <w:bCs/>
          <w:color w:val="000000"/>
        </w:rPr>
        <w:t>Neben dem Materialkreislauf werden bei VEKA auch d</w:t>
      </w:r>
      <w:r w:rsidR="004744DC">
        <w:rPr>
          <w:rFonts w:ascii="Arial" w:hAnsi="Arial" w:cs="Arial"/>
          <w:bCs/>
          <w:color w:val="000000"/>
        </w:rPr>
        <w:t>as Design</w:t>
      </w:r>
      <w:r>
        <w:rPr>
          <w:rFonts w:ascii="Arial" w:hAnsi="Arial" w:cs="Arial"/>
          <w:bCs/>
          <w:color w:val="000000"/>
        </w:rPr>
        <w:t xml:space="preserve"> </w:t>
      </w:r>
      <w:r w:rsidR="004C41FB">
        <w:rPr>
          <w:rFonts w:ascii="Arial" w:hAnsi="Arial" w:cs="Arial"/>
          <w:bCs/>
          <w:color w:val="000000"/>
        </w:rPr>
        <w:t>und die Herstellung der Produkte</w:t>
      </w:r>
      <w:r>
        <w:rPr>
          <w:rFonts w:ascii="Arial" w:hAnsi="Arial" w:cs="Arial"/>
          <w:bCs/>
          <w:color w:val="000000"/>
        </w:rPr>
        <w:t xml:space="preserve"> kontinuierlich überprüft und optimiert</w:t>
      </w:r>
      <w:r w:rsidR="009F584C">
        <w:rPr>
          <w:rFonts w:ascii="Arial" w:hAnsi="Arial" w:cs="Arial"/>
          <w:bCs/>
          <w:color w:val="000000"/>
        </w:rPr>
        <w:t>, um den Ressourcenverbrauch so gering wie möglich zu halten. Der größte Umwelt</w:t>
      </w:r>
      <w:r w:rsidR="004744DC">
        <w:rPr>
          <w:rFonts w:ascii="Arial" w:hAnsi="Arial" w:cs="Arial"/>
          <w:bCs/>
          <w:color w:val="000000"/>
        </w:rPr>
        <w:t>vorteil</w:t>
      </w:r>
      <w:r w:rsidR="009F584C">
        <w:rPr>
          <w:rFonts w:ascii="Arial" w:hAnsi="Arial" w:cs="Arial"/>
          <w:bCs/>
          <w:color w:val="000000"/>
        </w:rPr>
        <w:t xml:space="preserve"> ergibt sich aber, wenn Fenster in Altbauten durch neue, hochwärmegedämmte Kunststofffenster ersetzt werden. Denn alte Fenster machen zwar</w:t>
      </w:r>
      <w:r w:rsidR="009F584C" w:rsidRPr="009F584C">
        <w:rPr>
          <w:rFonts w:ascii="Arial" w:hAnsi="Arial" w:cs="Arial"/>
          <w:bCs/>
          <w:color w:val="000000"/>
        </w:rPr>
        <w:t xml:space="preserve"> in der Regel nicht mehr als 10 % der Gebäudehülle eines Einfamilienhauses aus, </w:t>
      </w:r>
      <w:r w:rsidR="009F584C">
        <w:rPr>
          <w:rFonts w:ascii="Arial" w:hAnsi="Arial" w:cs="Arial"/>
          <w:bCs/>
          <w:color w:val="000000"/>
        </w:rPr>
        <w:t>sind aber</w:t>
      </w:r>
      <w:r w:rsidR="009F584C" w:rsidRPr="009F584C">
        <w:rPr>
          <w:rFonts w:ascii="Arial" w:hAnsi="Arial" w:cs="Arial"/>
          <w:bCs/>
          <w:color w:val="000000"/>
        </w:rPr>
        <w:t xml:space="preserve"> im Durchschnitt </w:t>
      </w:r>
      <w:r w:rsidR="009F584C">
        <w:rPr>
          <w:rFonts w:ascii="Arial" w:hAnsi="Arial" w:cs="Arial"/>
          <w:bCs/>
          <w:color w:val="000000"/>
        </w:rPr>
        <w:t xml:space="preserve">für </w:t>
      </w:r>
      <w:r w:rsidR="009F584C" w:rsidRPr="009F584C">
        <w:rPr>
          <w:rFonts w:ascii="Arial" w:hAnsi="Arial" w:cs="Arial"/>
          <w:bCs/>
          <w:color w:val="000000"/>
        </w:rPr>
        <w:t xml:space="preserve">bis zu 45 % der </w:t>
      </w:r>
      <w:r w:rsidR="009F584C">
        <w:rPr>
          <w:rFonts w:ascii="Arial" w:hAnsi="Arial" w:cs="Arial"/>
          <w:bCs/>
          <w:color w:val="000000"/>
        </w:rPr>
        <w:t>Wärmeverluste verantwortlich.</w:t>
      </w:r>
    </w:p>
    <w:p w14:paraId="0AECB4CD" w14:textId="77777777" w:rsidR="004744DC" w:rsidRDefault="004744DC" w:rsidP="00D92433">
      <w:pPr>
        <w:rPr>
          <w:rFonts w:ascii="Arial" w:hAnsi="Arial" w:cs="Arial"/>
          <w:bCs/>
          <w:color w:val="000000"/>
        </w:rPr>
      </w:pPr>
    </w:p>
    <w:p w14:paraId="0C2FC894" w14:textId="52C52656" w:rsidR="006B61C8" w:rsidRDefault="004744DC" w:rsidP="00D92433">
      <w:pPr>
        <w:rPr>
          <w:rFonts w:ascii="Arial" w:hAnsi="Arial" w:cs="Arial"/>
          <w:bCs/>
          <w:color w:val="000000"/>
        </w:rPr>
      </w:pPr>
      <w:r>
        <w:rPr>
          <w:rFonts w:ascii="Arial" w:hAnsi="Arial" w:cs="Arial"/>
          <w:bCs/>
          <w:color w:val="000000"/>
        </w:rPr>
        <w:t>„Wenn es um das Thema Klimaschutz im Gebäudebereich geht, denken viele zuerst immer noch an die Heizung“, sagt Alexander Scholle, Leiter Vertrieb Profile Inland. „Aber mit keiner anderen Maßnahme kann man die CO</w:t>
      </w:r>
      <w:r>
        <w:rPr>
          <w:rFonts w:ascii="Calibri" w:hAnsi="Calibri" w:cs="Calibri"/>
          <w:bCs/>
          <w:color w:val="000000"/>
        </w:rPr>
        <w:t>₂</w:t>
      </w:r>
      <w:r>
        <w:rPr>
          <w:rFonts w:ascii="Arial" w:hAnsi="Arial" w:cs="Arial"/>
          <w:bCs/>
          <w:color w:val="000000"/>
        </w:rPr>
        <w:t xml:space="preserve">-Bilanz eines Altbaus so schnell und effizient verbessern wie mit einem Fenstertausch. </w:t>
      </w:r>
      <w:r w:rsidR="00DA05A8">
        <w:rPr>
          <w:rFonts w:ascii="Arial" w:hAnsi="Arial" w:cs="Arial"/>
          <w:bCs/>
          <w:color w:val="000000"/>
        </w:rPr>
        <w:t>Und dadurch sinken natürlich auch die Betriebskosten.“ Angesichts langfristig steigender CO</w:t>
      </w:r>
      <w:r w:rsidR="00DA05A8">
        <w:rPr>
          <w:rFonts w:ascii="Calibri" w:hAnsi="Calibri" w:cs="Calibri"/>
          <w:bCs/>
          <w:color w:val="000000"/>
        </w:rPr>
        <w:t>₂</w:t>
      </w:r>
      <w:r w:rsidR="00DA05A8">
        <w:rPr>
          <w:rFonts w:ascii="Arial" w:hAnsi="Arial" w:cs="Arial"/>
          <w:bCs/>
          <w:color w:val="000000"/>
        </w:rPr>
        <w:t xml:space="preserve">-Preise und zunehmender Kosten für fossile Brennstoffe wie Öl und Gas werde es Zeit, das alte Vorurteil, dass Nachhaltigkeit und vor allem nachhaltiges Bauen mit hohen Kosten verbunden ist, endlich ad acta zu legen. „Energiesparfenster </w:t>
      </w:r>
      <w:r w:rsidR="00B140CA">
        <w:rPr>
          <w:rFonts w:ascii="Arial" w:hAnsi="Arial" w:cs="Arial"/>
          <w:bCs/>
          <w:color w:val="000000"/>
        </w:rPr>
        <w:t>aus</w:t>
      </w:r>
      <w:r w:rsidR="00DA05A8">
        <w:rPr>
          <w:rFonts w:ascii="Arial" w:hAnsi="Arial" w:cs="Arial"/>
          <w:bCs/>
          <w:color w:val="000000"/>
        </w:rPr>
        <w:t xml:space="preserve"> </w:t>
      </w:r>
      <w:proofErr w:type="gramStart"/>
      <w:r w:rsidR="00DA05A8">
        <w:rPr>
          <w:rFonts w:ascii="Arial" w:hAnsi="Arial" w:cs="Arial"/>
          <w:bCs/>
          <w:color w:val="000000"/>
        </w:rPr>
        <w:t>VEKA</w:t>
      </w:r>
      <w:r w:rsidR="00B140CA">
        <w:rPr>
          <w:rFonts w:ascii="Arial" w:hAnsi="Arial" w:cs="Arial"/>
          <w:bCs/>
          <w:color w:val="000000"/>
        </w:rPr>
        <w:t xml:space="preserve"> Profilen</w:t>
      </w:r>
      <w:proofErr w:type="gramEnd"/>
      <w:r w:rsidR="00DA05A8">
        <w:rPr>
          <w:rFonts w:ascii="Arial" w:hAnsi="Arial" w:cs="Arial"/>
          <w:bCs/>
          <w:color w:val="000000"/>
        </w:rPr>
        <w:t>“, so Scholle, „sind nicht nur aus ökologischer, sondern auch aus ökonomischer Sicht eine enkelgerechte Investition in die Zukunft.“</w:t>
      </w:r>
    </w:p>
    <w:p w14:paraId="0EA270CC" w14:textId="46866E66" w:rsidR="009F584C" w:rsidRDefault="009F584C" w:rsidP="00D92433">
      <w:pPr>
        <w:rPr>
          <w:rFonts w:ascii="Arial" w:hAnsi="Arial" w:cs="Arial"/>
          <w:bCs/>
          <w:color w:val="000000"/>
        </w:rPr>
      </w:pPr>
    </w:p>
    <w:p w14:paraId="7264422A" w14:textId="3AD13217" w:rsidR="00D92433" w:rsidRPr="00A72C1E" w:rsidRDefault="00523733" w:rsidP="00D92433">
      <w:pPr>
        <w:rPr>
          <w:rFonts w:ascii="Arial" w:hAnsi="Arial" w:cs="Arial"/>
          <w:bCs/>
          <w:i/>
          <w:color w:val="000000"/>
          <w:sz w:val="20"/>
        </w:rPr>
      </w:pPr>
      <w:r>
        <w:rPr>
          <w:rFonts w:ascii="Arial" w:hAnsi="Arial" w:cs="Arial"/>
          <w:bCs/>
          <w:i/>
          <w:color w:val="000000"/>
          <w:sz w:val="20"/>
        </w:rPr>
        <w:t>52</w:t>
      </w:r>
      <w:r w:rsidR="004E0237">
        <w:rPr>
          <w:rFonts w:ascii="Arial" w:hAnsi="Arial" w:cs="Arial"/>
          <w:bCs/>
          <w:i/>
          <w:color w:val="000000"/>
          <w:sz w:val="20"/>
        </w:rPr>
        <w:t>5</w:t>
      </w:r>
      <w:r w:rsidR="00D92433" w:rsidRPr="00A72C1E">
        <w:rPr>
          <w:rFonts w:ascii="Arial" w:hAnsi="Arial" w:cs="Arial"/>
          <w:bCs/>
          <w:i/>
          <w:color w:val="000000"/>
          <w:sz w:val="20"/>
        </w:rPr>
        <w:t xml:space="preserve"> Wörter, </w:t>
      </w:r>
      <w:r w:rsidR="006B0BF9" w:rsidRPr="00A72C1E">
        <w:rPr>
          <w:rFonts w:ascii="Arial" w:hAnsi="Arial" w:cs="Arial"/>
          <w:bCs/>
          <w:i/>
          <w:color w:val="000000"/>
          <w:sz w:val="20"/>
        </w:rPr>
        <w:t>3</w:t>
      </w:r>
      <w:r w:rsidR="00D92433" w:rsidRPr="00A72C1E">
        <w:rPr>
          <w:rFonts w:ascii="Arial" w:hAnsi="Arial" w:cs="Arial"/>
          <w:bCs/>
          <w:i/>
          <w:color w:val="000000"/>
          <w:sz w:val="20"/>
        </w:rPr>
        <w:t>.</w:t>
      </w:r>
      <w:r w:rsidR="00441AF8" w:rsidRPr="00A72C1E">
        <w:rPr>
          <w:rFonts w:ascii="Arial" w:hAnsi="Arial" w:cs="Arial"/>
          <w:bCs/>
          <w:i/>
          <w:color w:val="000000"/>
          <w:sz w:val="20"/>
        </w:rPr>
        <w:t>6</w:t>
      </w:r>
      <w:r w:rsidR="00FA5E83">
        <w:rPr>
          <w:rFonts w:ascii="Arial" w:hAnsi="Arial" w:cs="Arial"/>
          <w:bCs/>
          <w:i/>
          <w:color w:val="000000"/>
          <w:sz w:val="20"/>
        </w:rPr>
        <w:t>76</w:t>
      </w:r>
      <w:r w:rsidR="00D92433" w:rsidRPr="00A72C1E">
        <w:rPr>
          <w:rFonts w:ascii="Arial" w:hAnsi="Arial" w:cs="Arial"/>
          <w:bCs/>
          <w:i/>
          <w:color w:val="000000"/>
          <w:sz w:val="20"/>
        </w:rPr>
        <w:t xml:space="preserve"> Zeichen zzgl. Headline</w:t>
      </w:r>
    </w:p>
    <w:p w14:paraId="0B4B28FE" w14:textId="77777777" w:rsidR="00D92433" w:rsidRDefault="00D92433" w:rsidP="00D92433">
      <w:pPr>
        <w:rPr>
          <w:rFonts w:ascii="Arial" w:hAnsi="Arial" w:cs="Arial"/>
          <w:bCs/>
          <w:color w:val="000000"/>
        </w:rPr>
      </w:pPr>
    </w:p>
    <w:p w14:paraId="700049F7" w14:textId="77777777" w:rsidR="00461963" w:rsidRDefault="00461963" w:rsidP="00D92433">
      <w:pPr>
        <w:rPr>
          <w:rFonts w:ascii="Arial" w:hAnsi="Arial" w:cs="Arial"/>
          <w:bCs/>
          <w:color w:val="000000"/>
        </w:rPr>
      </w:pPr>
    </w:p>
    <w:p w14:paraId="32E17BB1" w14:textId="77777777" w:rsidR="003A0441" w:rsidRDefault="003A0441">
      <w:pPr>
        <w:rPr>
          <w:rFonts w:ascii="Arial" w:hAnsi="Arial" w:cs="Arial"/>
          <w:bCs/>
          <w:i/>
          <w:iCs/>
          <w:color w:val="000000"/>
        </w:rPr>
      </w:pPr>
      <w:r>
        <w:rPr>
          <w:rFonts w:ascii="Arial" w:hAnsi="Arial" w:cs="Arial"/>
          <w:bCs/>
          <w:i/>
          <w:iCs/>
          <w:color w:val="000000"/>
        </w:rPr>
        <w:br w:type="page"/>
      </w:r>
    </w:p>
    <w:p w14:paraId="0640D6CC" w14:textId="14AFAF37" w:rsidR="00461963" w:rsidRDefault="00461963" w:rsidP="00D92433">
      <w:pPr>
        <w:rPr>
          <w:rFonts w:ascii="Arial" w:hAnsi="Arial" w:cs="Arial"/>
          <w:bCs/>
          <w:i/>
          <w:iCs/>
          <w:color w:val="000000"/>
        </w:rPr>
      </w:pPr>
      <w:r w:rsidRPr="00461963">
        <w:rPr>
          <w:rFonts w:ascii="Arial" w:hAnsi="Arial" w:cs="Arial"/>
          <w:bCs/>
          <w:i/>
          <w:iCs/>
          <w:color w:val="000000"/>
        </w:rPr>
        <w:lastRenderedPageBreak/>
        <w:t>Bildunterschrift</w:t>
      </w:r>
    </w:p>
    <w:p w14:paraId="0D4C4B42" w14:textId="77777777" w:rsidR="003A0441" w:rsidRDefault="003A0441" w:rsidP="00D92433">
      <w:pPr>
        <w:rPr>
          <w:rFonts w:ascii="Arial" w:hAnsi="Arial" w:cs="Arial"/>
          <w:bCs/>
          <w:i/>
          <w:iCs/>
          <w:color w:val="000000"/>
        </w:rPr>
      </w:pPr>
    </w:p>
    <w:p w14:paraId="06AF6A0F" w14:textId="7BE5D807" w:rsidR="003A0441" w:rsidRDefault="003A0441" w:rsidP="00D92433">
      <w:pPr>
        <w:rPr>
          <w:rFonts w:ascii="Arial" w:hAnsi="Arial" w:cs="Arial"/>
          <w:bCs/>
          <w:i/>
          <w:iCs/>
          <w:color w:val="000000"/>
        </w:rPr>
      </w:pPr>
      <w:r>
        <w:rPr>
          <w:rFonts w:ascii="Arial" w:hAnsi="Arial" w:cs="Arial"/>
          <w:bCs/>
          <w:i/>
          <w:iCs/>
          <w:noProof/>
          <w:color w:val="000000"/>
        </w:rPr>
        <w:drawing>
          <wp:inline distT="0" distB="0" distL="0" distR="0" wp14:anchorId="3B9D898B" wp14:editId="62149212">
            <wp:extent cx="2520696" cy="2520696"/>
            <wp:effectExtent l="0" t="0" r="0" b="0"/>
            <wp:docPr id="570764544" name="Grafik 1" descr="Ein Bild, das draußen, Wolke, Himmel,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764544" name="Grafik 1" descr="Ein Bild, das draußen, Wolke, Himmel, Gebäude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20696" cy="2520696"/>
                    </a:xfrm>
                    <a:prstGeom prst="rect">
                      <a:avLst/>
                    </a:prstGeom>
                  </pic:spPr>
                </pic:pic>
              </a:graphicData>
            </a:graphic>
          </wp:inline>
        </w:drawing>
      </w:r>
    </w:p>
    <w:p w14:paraId="7DCC8887" w14:textId="77777777" w:rsidR="003A0441" w:rsidRDefault="003A0441" w:rsidP="00D92433">
      <w:pPr>
        <w:rPr>
          <w:rFonts w:ascii="Arial" w:hAnsi="Arial" w:cs="Arial"/>
          <w:bCs/>
          <w:i/>
          <w:iCs/>
          <w:color w:val="000000"/>
        </w:rPr>
      </w:pPr>
    </w:p>
    <w:p w14:paraId="205A171F" w14:textId="77777777" w:rsidR="003A0441" w:rsidRPr="00461963" w:rsidRDefault="003A0441" w:rsidP="00D92433">
      <w:pPr>
        <w:rPr>
          <w:rFonts w:ascii="Arial" w:hAnsi="Arial" w:cs="Arial"/>
          <w:bCs/>
          <w:i/>
          <w:iCs/>
          <w:color w:val="000000"/>
        </w:rPr>
      </w:pPr>
    </w:p>
    <w:p w14:paraId="3FC8D926" w14:textId="7E356946" w:rsidR="00461963" w:rsidRDefault="006F0D3F" w:rsidP="00D92433">
      <w:pPr>
        <w:rPr>
          <w:rFonts w:ascii="Arial" w:hAnsi="Arial" w:cs="Arial"/>
          <w:bCs/>
          <w:color w:val="000000"/>
        </w:rPr>
      </w:pPr>
      <w:r>
        <w:rPr>
          <w:rFonts w:ascii="Arial" w:hAnsi="Arial" w:cs="Arial"/>
          <w:bCs/>
          <w:color w:val="000000"/>
        </w:rPr>
        <w:t xml:space="preserve">Eine enkelgerechte Investition: </w:t>
      </w:r>
      <w:r w:rsidR="00461963">
        <w:rPr>
          <w:rFonts w:ascii="Arial" w:hAnsi="Arial" w:cs="Arial"/>
          <w:bCs/>
          <w:color w:val="000000"/>
        </w:rPr>
        <w:t>Moderne Kunststofffenster aus VEKA Profilen bieten ge</w:t>
      </w:r>
      <w:r>
        <w:rPr>
          <w:rFonts w:ascii="Arial" w:hAnsi="Arial" w:cs="Arial"/>
          <w:bCs/>
          <w:color w:val="000000"/>
        </w:rPr>
        <w:t>genüber alten Fenstern ein Energieeinsparpotenzial von bis zu 75 %</w:t>
      </w:r>
      <w:r w:rsidR="003A0441">
        <w:rPr>
          <w:rFonts w:ascii="Arial" w:hAnsi="Arial" w:cs="Arial"/>
          <w:bCs/>
          <w:color w:val="000000"/>
        </w:rPr>
        <w:t>.                                             Bild: Adobe Stock/VEKA</w:t>
      </w:r>
    </w:p>
    <w:p w14:paraId="7CF06C00" w14:textId="77777777" w:rsidR="00461963" w:rsidRDefault="00461963" w:rsidP="00D92433">
      <w:pPr>
        <w:rPr>
          <w:rFonts w:ascii="Arial" w:hAnsi="Arial" w:cs="Arial"/>
          <w:bCs/>
          <w:color w:val="000000"/>
        </w:rPr>
      </w:pPr>
    </w:p>
    <w:p w14:paraId="62A9FB5F" w14:textId="77777777" w:rsidR="00B65230" w:rsidRDefault="00B65230" w:rsidP="00D92433">
      <w:pPr>
        <w:rPr>
          <w:rFonts w:ascii="Arial" w:hAnsi="Arial" w:cs="Arial"/>
          <w:bCs/>
          <w:color w:val="000000"/>
        </w:rPr>
      </w:pPr>
    </w:p>
    <w:p w14:paraId="36BDE5F1" w14:textId="77777777" w:rsidR="00D92433" w:rsidRDefault="00D92433" w:rsidP="00D92433">
      <w:pPr>
        <w:rPr>
          <w:rFonts w:ascii="Arial" w:hAnsi="Arial" w:cs="Arial"/>
          <w:b/>
          <w:iCs/>
          <w:color w:val="808080" w:themeColor="background1" w:themeShade="80"/>
          <w:sz w:val="20"/>
        </w:rPr>
      </w:pPr>
      <w:r>
        <w:rPr>
          <w:rFonts w:ascii="Arial" w:hAnsi="Arial" w:cs="Arial"/>
          <w:b/>
          <w:iCs/>
          <w:color w:val="808080" w:themeColor="background1" w:themeShade="80"/>
          <w:sz w:val="20"/>
        </w:rPr>
        <w:t>Über VEKA:</w:t>
      </w:r>
    </w:p>
    <w:p w14:paraId="2E2B23BF" w14:textId="5ED2A996" w:rsidR="00D92433" w:rsidRPr="00730F1E" w:rsidRDefault="00D92433" w:rsidP="00D92433">
      <w:pPr>
        <w:rPr>
          <w:rFonts w:ascii="Arial" w:hAnsi="Arial" w:cs="Arial"/>
          <w:b/>
          <w:iCs/>
          <w:color w:val="808080" w:themeColor="background1" w:themeShade="80"/>
          <w:sz w:val="20"/>
        </w:rPr>
      </w:pPr>
      <w:r w:rsidRPr="00730F1E">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4A6AA1">
        <w:rPr>
          <w:rFonts w:ascii="Arial" w:hAnsi="Arial" w:cs="Arial"/>
          <w:b/>
          <w:iCs/>
          <w:color w:val="808080" w:themeColor="background1" w:themeShade="80"/>
          <w:sz w:val="20"/>
        </w:rPr>
        <w:t>9</w:t>
      </w:r>
      <w:r w:rsidRPr="00730F1E">
        <w:rPr>
          <w:rFonts w:ascii="Arial" w:hAnsi="Arial" w:cs="Arial"/>
          <w:b/>
          <w:iCs/>
          <w:color w:val="808080" w:themeColor="background1" w:themeShade="80"/>
          <w:sz w:val="20"/>
        </w:rPr>
        <w:t xml:space="preserve"> Standorte inkl. 2</w:t>
      </w:r>
      <w:r w:rsidR="004A6AA1">
        <w:rPr>
          <w:rFonts w:ascii="Arial" w:hAnsi="Arial" w:cs="Arial"/>
          <w:b/>
          <w:iCs/>
          <w:color w:val="808080" w:themeColor="background1" w:themeShade="80"/>
          <w:sz w:val="20"/>
        </w:rPr>
        <w:t>3</w:t>
      </w:r>
      <w:r w:rsidRPr="00730F1E">
        <w:rPr>
          <w:rFonts w:ascii="Arial" w:hAnsi="Arial" w:cs="Arial"/>
          <w:b/>
          <w:iCs/>
          <w:color w:val="808080" w:themeColor="background1" w:themeShade="80"/>
          <w:sz w:val="20"/>
        </w:rPr>
        <w:t xml:space="preserve"> Produktionswerke auf 4 Kontinenten. </w:t>
      </w:r>
      <w:r w:rsidR="004A6AA1">
        <w:rPr>
          <w:rFonts w:ascii="Arial" w:hAnsi="Arial" w:cs="Arial"/>
          <w:b/>
          <w:iCs/>
          <w:color w:val="808080" w:themeColor="background1" w:themeShade="80"/>
          <w:sz w:val="20"/>
        </w:rPr>
        <w:t>6.900</w:t>
      </w:r>
      <w:r w:rsidRPr="00730F1E">
        <w:rPr>
          <w:rFonts w:ascii="Arial" w:hAnsi="Arial" w:cs="Arial"/>
          <w:b/>
          <w:iCs/>
          <w:color w:val="808080" w:themeColor="background1" w:themeShade="80"/>
          <w:sz w:val="20"/>
        </w:rPr>
        <w:t xml:space="preserve"> Mitarbeitende erwirtschafteten 202</w:t>
      </w:r>
      <w:r w:rsidR="000F7F9A" w:rsidRPr="00730F1E">
        <w:rPr>
          <w:rFonts w:ascii="Arial" w:hAnsi="Arial" w:cs="Arial"/>
          <w:b/>
          <w:iCs/>
          <w:color w:val="808080" w:themeColor="background1" w:themeShade="80"/>
          <w:sz w:val="20"/>
        </w:rPr>
        <w:t>3</w:t>
      </w:r>
      <w:r w:rsidRPr="00730F1E">
        <w:rPr>
          <w:rFonts w:ascii="Arial" w:hAnsi="Arial" w:cs="Arial"/>
          <w:b/>
          <w:iCs/>
          <w:color w:val="808080" w:themeColor="background1" w:themeShade="80"/>
          <w:sz w:val="20"/>
        </w:rPr>
        <w:t xml:space="preserve"> weltweit einen Jahresumsatz von 1,</w:t>
      </w:r>
      <w:r w:rsidR="004A6AA1">
        <w:rPr>
          <w:rFonts w:ascii="Arial" w:hAnsi="Arial" w:cs="Arial"/>
          <w:b/>
          <w:iCs/>
          <w:color w:val="808080" w:themeColor="background1" w:themeShade="80"/>
          <w:sz w:val="20"/>
        </w:rPr>
        <w:t>5</w:t>
      </w:r>
      <w:r w:rsidRPr="00730F1E">
        <w:rPr>
          <w:rFonts w:ascii="Arial" w:hAnsi="Arial" w:cs="Arial"/>
          <w:b/>
          <w:iCs/>
          <w:color w:val="808080" w:themeColor="background1" w:themeShade="80"/>
          <w:sz w:val="20"/>
        </w:rPr>
        <w:t xml:space="preserve"> Mrd. Euro. Allein in Sendenhorst, dem Stammsitz der Unternehmensgruppe, sind 1.</w:t>
      </w:r>
      <w:r w:rsidR="004A6AA1">
        <w:rPr>
          <w:rFonts w:ascii="Arial" w:hAnsi="Arial" w:cs="Arial"/>
          <w:b/>
          <w:iCs/>
          <w:color w:val="808080" w:themeColor="background1" w:themeShade="80"/>
          <w:sz w:val="20"/>
        </w:rPr>
        <w:t>5</w:t>
      </w:r>
      <w:r w:rsidRPr="00730F1E">
        <w:rPr>
          <w:rFonts w:ascii="Arial" w:hAnsi="Arial" w:cs="Arial"/>
          <w:b/>
          <w:iCs/>
          <w:color w:val="808080" w:themeColor="background1" w:themeShade="80"/>
          <w:sz w:val="20"/>
        </w:rPr>
        <w:t xml:space="preserve">00 Mitarbeiter:innen tätig. </w:t>
      </w:r>
    </w:p>
    <w:p w14:paraId="2283B8FC" w14:textId="11A686CC" w:rsidR="00D92433" w:rsidRDefault="00D92433" w:rsidP="00D92433">
      <w:pPr>
        <w:rPr>
          <w:rFonts w:ascii="Arial" w:hAnsi="Arial" w:cs="Arial"/>
          <w:sz w:val="20"/>
        </w:rPr>
      </w:pPr>
      <w:r w:rsidRPr="00730F1E">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w:t>
      </w:r>
      <w:r>
        <w:rPr>
          <w:rFonts w:ascii="Arial" w:hAnsi="Arial" w:cs="Arial"/>
          <w:b/>
          <w:iCs/>
          <w:color w:val="808080" w:themeColor="background1" w:themeShade="80"/>
          <w:sz w:val="20"/>
        </w:rPr>
        <w:t xml:space="preserve"> verfolgt eine enkelgerechte Unternehmensentwicklung mit einem auf Nachhaltigkeit ausgerichteten Handeln.</w:t>
      </w:r>
    </w:p>
    <w:sectPr w:rsidR="00D92433" w:rsidSect="00C132BA">
      <w:headerReference w:type="default" r:id="rId8"/>
      <w:footerReference w:type="default" r:id="rId9"/>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764DA" w14:textId="77777777" w:rsidR="00C132BA" w:rsidRDefault="00C132BA">
      <w:r>
        <w:separator/>
      </w:r>
    </w:p>
  </w:endnote>
  <w:endnote w:type="continuationSeparator" w:id="0">
    <w:p w14:paraId="4D1FD137" w14:textId="77777777" w:rsidR="00C132BA" w:rsidRDefault="00C13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B4F62" w14:textId="77777777" w:rsidR="00C132BA" w:rsidRDefault="00C132BA">
      <w:r>
        <w:separator/>
      </w:r>
    </w:p>
  </w:footnote>
  <w:footnote w:type="continuationSeparator" w:id="0">
    <w:p w14:paraId="3213AAC9" w14:textId="77777777" w:rsidR="00C132BA" w:rsidRDefault="00C13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3240"/>
    <w:rsid w:val="00024A2D"/>
    <w:rsid w:val="00034AAE"/>
    <w:rsid w:val="00034B29"/>
    <w:rsid w:val="00035D00"/>
    <w:rsid w:val="0003792D"/>
    <w:rsid w:val="00037AD0"/>
    <w:rsid w:val="00037B80"/>
    <w:rsid w:val="00040469"/>
    <w:rsid w:val="000427DA"/>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7A1"/>
    <w:rsid w:val="000728CB"/>
    <w:rsid w:val="0007444B"/>
    <w:rsid w:val="00080293"/>
    <w:rsid w:val="0008242A"/>
    <w:rsid w:val="00082505"/>
    <w:rsid w:val="000839B5"/>
    <w:rsid w:val="000876B3"/>
    <w:rsid w:val="00090A5F"/>
    <w:rsid w:val="000956CC"/>
    <w:rsid w:val="00097B95"/>
    <w:rsid w:val="000A0884"/>
    <w:rsid w:val="000A0ECA"/>
    <w:rsid w:val="000A33E8"/>
    <w:rsid w:val="000A3616"/>
    <w:rsid w:val="000A55A1"/>
    <w:rsid w:val="000A708D"/>
    <w:rsid w:val="000B149A"/>
    <w:rsid w:val="000B2625"/>
    <w:rsid w:val="000B56D3"/>
    <w:rsid w:val="000B6991"/>
    <w:rsid w:val="000C0400"/>
    <w:rsid w:val="000C2413"/>
    <w:rsid w:val="000C6757"/>
    <w:rsid w:val="000C696F"/>
    <w:rsid w:val="000C6998"/>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25BE9"/>
    <w:rsid w:val="00127C4E"/>
    <w:rsid w:val="00130E27"/>
    <w:rsid w:val="00131820"/>
    <w:rsid w:val="00133808"/>
    <w:rsid w:val="001351C6"/>
    <w:rsid w:val="001358C6"/>
    <w:rsid w:val="00136CBE"/>
    <w:rsid w:val="0014010B"/>
    <w:rsid w:val="00140D82"/>
    <w:rsid w:val="00144BE0"/>
    <w:rsid w:val="00145528"/>
    <w:rsid w:val="0014587B"/>
    <w:rsid w:val="00145CFE"/>
    <w:rsid w:val="00147583"/>
    <w:rsid w:val="0014760E"/>
    <w:rsid w:val="0015189C"/>
    <w:rsid w:val="00151A8D"/>
    <w:rsid w:val="00154DB7"/>
    <w:rsid w:val="00160B84"/>
    <w:rsid w:val="00167694"/>
    <w:rsid w:val="00167C33"/>
    <w:rsid w:val="0017073F"/>
    <w:rsid w:val="00172E77"/>
    <w:rsid w:val="0017605A"/>
    <w:rsid w:val="00177886"/>
    <w:rsid w:val="001802D1"/>
    <w:rsid w:val="00180514"/>
    <w:rsid w:val="00182257"/>
    <w:rsid w:val="0018263D"/>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3BAC"/>
    <w:rsid w:val="001B4D9F"/>
    <w:rsid w:val="001B7281"/>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055FA"/>
    <w:rsid w:val="00210FB1"/>
    <w:rsid w:val="00211B66"/>
    <w:rsid w:val="002121F4"/>
    <w:rsid w:val="0021280A"/>
    <w:rsid w:val="00212BA5"/>
    <w:rsid w:val="002145F5"/>
    <w:rsid w:val="00216AD1"/>
    <w:rsid w:val="00217B54"/>
    <w:rsid w:val="002226D4"/>
    <w:rsid w:val="00222A7D"/>
    <w:rsid w:val="002238B6"/>
    <w:rsid w:val="0022503E"/>
    <w:rsid w:val="002277A6"/>
    <w:rsid w:val="00230102"/>
    <w:rsid w:val="00234A39"/>
    <w:rsid w:val="00235AD7"/>
    <w:rsid w:val="00245ADB"/>
    <w:rsid w:val="00247AC1"/>
    <w:rsid w:val="00247DF7"/>
    <w:rsid w:val="00251ED4"/>
    <w:rsid w:val="0025560E"/>
    <w:rsid w:val="00261BA2"/>
    <w:rsid w:val="00261F35"/>
    <w:rsid w:val="002661A2"/>
    <w:rsid w:val="00266E77"/>
    <w:rsid w:val="0027266B"/>
    <w:rsid w:val="0027520A"/>
    <w:rsid w:val="00275DC1"/>
    <w:rsid w:val="00281ABE"/>
    <w:rsid w:val="00281C5B"/>
    <w:rsid w:val="0028297D"/>
    <w:rsid w:val="00283320"/>
    <w:rsid w:val="00285A8F"/>
    <w:rsid w:val="0029015F"/>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7704"/>
    <w:rsid w:val="002B7BE1"/>
    <w:rsid w:val="002C1DA9"/>
    <w:rsid w:val="002C320C"/>
    <w:rsid w:val="002C3638"/>
    <w:rsid w:val="002C6E92"/>
    <w:rsid w:val="002D1446"/>
    <w:rsid w:val="002D3C82"/>
    <w:rsid w:val="002D6428"/>
    <w:rsid w:val="002D6B9D"/>
    <w:rsid w:val="002E15FB"/>
    <w:rsid w:val="002E2200"/>
    <w:rsid w:val="002E235C"/>
    <w:rsid w:val="002E3729"/>
    <w:rsid w:val="002E5BB0"/>
    <w:rsid w:val="002F1F8A"/>
    <w:rsid w:val="002F28FC"/>
    <w:rsid w:val="002F449E"/>
    <w:rsid w:val="002F570B"/>
    <w:rsid w:val="002F783A"/>
    <w:rsid w:val="0030094B"/>
    <w:rsid w:val="00301B02"/>
    <w:rsid w:val="00305B19"/>
    <w:rsid w:val="00310F3A"/>
    <w:rsid w:val="00311193"/>
    <w:rsid w:val="00311AAE"/>
    <w:rsid w:val="00312138"/>
    <w:rsid w:val="00316076"/>
    <w:rsid w:val="00317021"/>
    <w:rsid w:val="003172B3"/>
    <w:rsid w:val="00322F85"/>
    <w:rsid w:val="00323C80"/>
    <w:rsid w:val="003240D4"/>
    <w:rsid w:val="00332499"/>
    <w:rsid w:val="00332E7A"/>
    <w:rsid w:val="00334BAE"/>
    <w:rsid w:val="00341C4C"/>
    <w:rsid w:val="00342F16"/>
    <w:rsid w:val="003445A2"/>
    <w:rsid w:val="00345118"/>
    <w:rsid w:val="00351984"/>
    <w:rsid w:val="00351F6F"/>
    <w:rsid w:val="003536DF"/>
    <w:rsid w:val="00353E27"/>
    <w:rsid w:val="00356541"/>
    <w:rsid w:val="00357B83"/>
    <w:rsid w:val="003606CC"/>
    <w:rsid w:val="0036085C"/>
    <w:rsid w:val="00360D5A"/>
    <w:rsid w:val="00361D0C"/>
    <w:rsid w:val="00361D2A"/>
    <w:rsid w:val="003634EB"/>
    <w:rsid w:val="003637EC"/>
    <w:rsid w:val="00367ED4"/>
    <w:rsid w:val="003713CE"/>
    <w:rsid w:val="003725C4"/>
    <w:rsid w:val="0037273B"/>
    <w:rsid w:val="00373771"/>
    <w:rsid w:val="00373C26"/>
    <w:rsid w:val="00375D8D"/>
    <w:rsid w:val="00375E02"/>
    <w:rsid w:val="003775DE"/>
    <w:rsid w:val="00380CEB"/>
    <w:rsid w:val="00381354"/>
    <w:rsid w:val="00385C21"/>
    <w:rsid w:val="00387BEA"/>
    <w:rsid w:val="00387CCB"/>
    <w:rsid w:val="00387FE7"/>
    <w:rsid w:val="00390F20"/>
    <w:rsid w:val="00394B41"/>
    <w:rsid w:val="00394C15"/>
    <w:rsid w:val="003973A3"/>
    <w:rsid w:val="0039768A"/>
    <w:rsid w:val="003A0441"/>
    <w:rsid w:val="003A04D9"/>
    <w:rsid w:val="003A0853"/>
    <w:rsid w:val="003A09F9"/>
    <w:rsid w:val="003A18EB"/>
    <w:rsid w:val="003A2AC8"/>
    <w:rsid w:val="003A3B19"/>
    <w:rsid w:val="003A4598"/>
    <w:rsid w:val="003A69B4"/>
    <w:rsid w:val="003B3237"/>
    <w:rsid w:val="003C259D"/>
    <w:rsid w:val="003C36FD"/>
    <w:rsid w:val="003C3C9C"/>
    <w:rsid w:val="003D0028"/>
    <w:rsid w:val="003D00F3"/>
    <w:rsid w:val="003D16FF"/>
    <w:rsid w:val="003D37A4"/>
    <w:rsid w:val="003D48E7"/>
    <w:rsid w:val="003D61AB"/>
    <w:rsid w:val="003D71F6"/>
    <w:rsid w:val="003E1CFC"/>
    <w:rsid w:val="003E21D9"/>
    <w:rsid w:val="003E54AE"/>
    <w:rsid w:val="003E569F"/>
    <w:rsid w:val="003E7857"/>
    <w:rsid w:val="003E7CEC"/>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1821"/>
    <w:rsid w:val="0041324F"/>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1D3B"/>
    <w:rsid w:val="004537D7"/>
    <w:rsid w:val="004552AF"/>
    <w:rsid w:val="00456B5E"/>
    <w:rsid w:val="0046196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B52"/>
    <w:rsid w:val="00491A71"/>
    <w:rsid w:val="00492393"/>
    <w:rsid w:val="00493D6E"/>
    <w:rsid w:val="00494D5D"/>
    <w:rsid w:val="0049537B"/>
    <w:rsid w:val="00495A08"/>
    <w:rsid w:val="004A2D1E"/>
    <w:rsid w:val="004A2E40"/>
    <w:rsid w:val="004A54D2"/>
    <w:rsid w:val="004A61D7"/>
    <w:rsid w:val="004A6AA1"/>
    <w:rsid w:val="004A7490"/>
    <w:rsid w:val="004B0E6E"/>
    <w:rsid w:val="004B1148"/>
    <w:rsid w:val="004B1CE9"/>
    <w:rsid w:val="004B20C7"/>
    <w:rsid w:val="004B3A0A"/>
    <w:rsid w:val="004B3ACA"/>
    <w:rsid w:val="004B4FB1"/>
    <w:rsid w:val="004B7859"/>
    <w:rsid w:val="004C0262"/>
    <w:rsid w:val="004C0353"/>
    <w:rsid w:val="004C0F8E"/>
    <w:rsid w:val="004C14CF"/>
    <w:rsid w:val="004C3008"/>
    <w:rsid w:val="004C41FB"/>
    <w:rsid w:val="004C50AF"/>
    <w:rsid w:val="004C54AE"/>
    <w:rsid w:val="004C7758"/>
    <w:rsid w:val="004D0A58"/>
    <w:rsid w:val="004D2BF5"/>
    <w:rsid w:val="004D4554"/>
    <w:rsid w:val="004D6A61"/>
    <w:rsid w:val="004E0055"/>
    <w:rsid w:val="004E0237"/>
    <w:rsid w:val="004E0B72"/>
    <w:rsid w:val="004E15A2"/>
    <w:rsid w:val="004E17FD"/>
    <w:rsid w:val="004E1EA4"/>
    <w:rsid w:val="004E3171"/>
    <w:rsid w:val="004E3D09"/>
    <w:rsid w:val="004F1294"/>
    <w:rsid w:val="004F4438"/>
    <w:rsid w:val="004F45C4"/>
    <w:rsid w:val="004F5451"/>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7A84"/>
    <w:rsid w:val="00546347"/>
    <w:rsid w:val="00550C4B"/>
    <w:rsid w:val="00550F71"/>
    <w:rsid w:val="00551B07"/>
    <w:rsid w:val="0055276A"/>
    <w:rsid w:val="005546FE"/>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284"/>
    <w:rsid w:val="00590391"/>
    <w:rsid w:val="00594EB2"/>
    <w:rsid w:val="00595FC1"/>
    <w:rsid w:val="005A02E8"/>
    <w:rsid w:val="005A0443"/>
    <w:rsid w:val="005A2141"/>
    <w:rsid w:val="005A23DB"/>
    <w:rsid w:val="005A55A2"/>
    <w:rsid w:val="005A5DE2"/>
    <w:rsid w:val="005A6BCC"/>
    <w:rsid w:val="005B0523"/>
    <w:rsid w:val="005B390D"/>
    <w:rsid w:val="005B4595"/>
    <w:rsid w:val="005C1DA2"/>
    <w:rsid w:val="005C38FD"/>
    <w:rsid w:val="005C59EE"/>
    <w:rsid w:val="005C67AA"/>
    <w:rsid w:val="005C692F"/>
    <w:rsid w:val="005C7687"/>
    <w:rsid w:val="005D0603"/>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1AF"/>
    <w:rsid w:val="005F7CCE"/>
    <w:rsid w:val="006000B7"/>
    <w:rsid w:val="0060091F"/>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CFB"/>
    <w:rsid w:val="00633777"/>
    <w:rsid w:val="00637392"/>
    <w:rsid w:val="006375B7"/>
    <w:rsid w:val="00637974"/>
    <w:rsid w:val="006413E9"/>
    <w:rsid w:val="006436B8"/>
    <w:rsid w:val="0064443A"/>
    <w:rsid w:val="00646731"/>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F6"/>
    <w:rsid w:val="0068699B"/>
    <w:rsid w:val="006874D4"/>
    <w:rsid w:val="00690781"/>
    <w:rsid w:val="00691A1F"/>
    <w:rsid w:val="006931A9"/>
    <w:rsid w:val="006936FB"/>
    <w:rsid w:val="00693FB5"/>
    <w:rsid w:val="00694D3C"/>
    <w:rsid w:val="00697079"/>
    <w:rsid w:val="006A02AC"/>
    <w:rsid w:val="006A0327"/>
    <w:rsid w:val="006A0E1C"/>
    <w:rsid w:val="006A210E"/>
    <w:rsid w:val="006A2CA3"/>
    <w:rsid w:val="006A7477"/>
    <w:rsid w:val="006B0BF9"/>
    <w:rsid w:val="006B1A21"/>
    <w:rsid w:val="006B268A"/>
    <w:rsid w:val="006B33A6"/>
    <w:rsid w:val="006B61C8"/>
    <w:rsid w:val="006B7E01"/>
    <w:rsid w:val="006C14CC"/>
    <w:rsid w:val="006C626E"/>
    <w:rsid w:val="006D0A2C"/>
    <w:rsid w:val="006D0A88"/>
    <w:rsid w:val="006D0B43"/>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33A3"/>
    <w:rsid w:val="00703C18"/>
    <w:rsid w:val="00705AA2"/>
    <w:rsid w:val="0070627C"/>
    <w:rsid w:val="00706AFF"/>
    <w:rsid w:val="007103E9"/>
    <w:rsid w:val="0071062F"/>
    <w:rsid w:val="00712C4D"/>
    <w:rsid w:val="00720FF8"/>
    <w:rsid w:val="00721987"/>
    <w:rsid w:val="00724F93"/>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DA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7E1"/>
    <w:rsid w:val="007B3B76"/>
    <w:rsid w:val="007B4229"/>
    <w:rsid w:val="007B4D53"/>
    <w:rsid w:val="007B50FE"/>
    <w:rsid w:val="007B5820"/>
    <w:rsid w:val="007B636A"/>
    <w:rsid w:val="007C09CB"/>
    <w:rsid w:val="007C1B38"/>
    <w:rsid w:val="007C1FEB"/>
    <w:rsid w:val="007C2058"/>
    <w:rsid w:val="007C322E"/>
    <w:rsid w:val="007C6887"/>
    <w:rsid w:val="007C6CB1"/>
    <w:rsid w:val="007C7591"/>
    <w:rsid w:val="007D2854"/>
    <w:rsid w:val="007D6787"/>
    <w:rsid w:val="007D7009"/>
    <w:rsid w:val="007E0085"/>
    <w:rsid w:val="007E7F8D"/>
    <w:rsid w:val="007F0EE4"/>
    <w:rsid w:val="007F10D2"/>
    <w:rsid w:val="007F1891"/>
    <w:rsid w:val="007F1CF6"/>
    <w:rsid w:val="007F21D9"/>
    <w:rsid w:val="007F27A5"/>
    <w:rsid w:val="007F2ECA"/>
    <w:rsid w:val="007F4E05"/>
    <w:rsid w:val="007F5682"/>
    <w:rsid w:val="007F62F9"/>
    <w:rsid w:val="007F780F"/>
    <w:rsid w:val="007F7E54"/>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59F"/>
    <w:rsid w:val="008237AD"/>
    <w:rsid w:val="00830F6E"/>
    <w:rsid w:val="0083105B"/>
    <w:rsid w:val="008313DC"/>
    <w:rsid w:val="00833DCB"/>
    <w:rsid w:val="008352D5"/>
    <w:rsid w:val="0083541B"/>
    <w:rsid w:val="00837F6E"/>
    <w:rsid w:val="00845625"/>
    <w:rsid w:val="00845792"/>
    <w:rsid w:val="0084580F"/>
    <w:rsid w:val="0084640D"/>
    <w:rsid w:val="00850B86"/>
    <w:rsid w:val="00851A7E"/>
    <w:rsid w:val="00854086"/>
    <w:rsid w:val="008628DE"/>
    <w:rsid w:val="008631A0"/>
    <w:rsid w:val="00864698"/>
    <w:rsid w:val="00864946"/>
    <w:rsid w:val="008650AB"/>
    <w:rsid w:val="008654DD"/>
    <w:rsid w:val="0086644C"/>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5C00"/>
    <w:rsid w:val="008B65BE"/>
    <w:rsid w:val="008B720B"/>
    <w:rsid w:val="008C12E5"/>
    <w:rsid w:val="008C134A"/>
    <w:rsid w:val="008C2EDD"/>
    <w:rsid w:val="008C341E"/>
    <w:rsid w:val="008C69F1"/>
    <w:rsid w:val="008D1F50"/>
    <w:rsid w:val="008D29D1"/>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60ABF"/>
    <w:rsid w:val="00960D96"/>
    <w:rsid w:val="009617FA"/>
    <w:rsid w:val="0096183F"/>
    <w:rsid w:val="00961DD2"/>
    <w:rsid w:val="009620B3"/>
    <w:rsid w:val="00963132"/>
    <w:rsid w:val="00964DC4"/>
    <w:rsid w:val="009658F5"/>
    <w:rsid w:val="00965A3D"/>
    <w:rsid w:val="009679FA"/>
    <w:rsid w:val="009717E8"/>
    <w:rsid w:val="00973168"/>
    <w:rsid w:val="00973C46"/>
    <w:rsid w:val="009805D2"/>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B10B7"/>
    <w:rsid w:val="009B1CE4"/>
    <w:rsid w:val="009B4E55"/>
    <w:rsid w:val="009B6184"/>
    <w:rsid w:val="009B7447"/>
    <w:rsid w:val="009B783A"/>
    <w:rsid w:val="009C1028"/>
    <w:rsid w:val="009C214D"/>
    <w:rsid w:val="009C4863"/>
    <w:rsid w:val="009C4BEE"/>
    <w:rsid w:val="009C4F89"/>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26E8"/>
    <w:rsid w:val="00A152E4"/>
    <w:rsid w:val="00A2177F"/>
    <w:rsid w:val="00A22CC6"/>
    <w:rsid w:val="00A23E55"/>
    <w:rsid w:val="00A241DE"/>
    <w:rsid w:val="00A25CF1"/>
    <w:rsid w:val="00A25E31"/>
    <w:rsid w:val="00A25EEB"/>
    <w:rsid w:val="00A325E9"/>
    <w:rsid w:val="00A350A7"/>
    <w:rsid w:val="00A35D4B"/>
    <w:rsid w:val="00A3782D"/>
    <w:rsid w:val="00A40BF3"/>
    <w:rsid w:val="00A42DEA"/>
    <w:rsid w:val="00A4448E"/>
    <w:rsid w:val="00A460AC"/>
    <w:rsid w:val="00A54442"/>
    <w:rsid w:val="00A5587E"/>
    <w:rsid w:val="00A578D6"/>
    <w:rsid w:val="00A61B68"/>
    <w:rsid w:val="00A61DCB"/>
    <w:rsid w:val="00A621BB"/>
    <w:rsid w:val="00A64EA4"/>
    <w:rsid w:val="00A66899"/>
    <w:rsid w:val="00A674E4"/>
    <w:rsid w:val="00A67DAE"/>
    <w:rsid w:val="00A70FD1"/>
    <w:rsid w:val="00A7171E"/>
    <w:rsid w:val="00A72C1E"/>
    <w:rsid w:val="00A74802"/>
    <w:rsid w:val="00A749AE"/>
    <w:rsid w:val="00A758D7"/>
    <w:rsid w:val="00A767B7"/>
    <w:rsid w:val="00A7709C"/>
    <w:rsid w:val="00A77E85"/>
    <w:rsid w:val="00A84B0B"/>
    <w:rsid w:val="00A85710"/>
    <w:rsid w:val="00A859FE"/>
    <w:rsid w:val="00A875BF"/>
    <w:rsid w:val="00A87B97"/>
    <w:rsid w:val="00A87C15"/>
    <w:rsid w:val="00A911F8"/>
    <w:rsid w:val="00A913EA"/>
    <w:rsid w:val="00A931D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4DB8"/>
    <w:rsid w:val="00AD63E7"/>
    <w:rsid w:val="00AD65B7"/>
    <w:rsid w:val="00AD71FF"/>
    <w:rsid w:val="00AE3AF4"/>
    <w:rsid w:val="00AE47B2"/>
    <w:rsid w:val="00AE732A"/>
    <w:rsid w:val="00AF1061"/>
    <w:rsid w:val="00AF19C2"/>
    <w:rsid w:val="00AF1D40"/>
    <w:rsid w:val="00AF3B78"/>
    <w:rsid w:val="00AF5508"/>
    <w:rsid w:val="00AF6A46"/>
    <w:rsid w:val="00AF74EC"/>
    <w:rsid w:val="00AF7C24"/>
    <w:rsid w:val="00B00D0A"/>
    <w:rsid w:val="00B017A1"/>
    <w:rsid w:val="00B028E7"/>
    <w:rsid w:val="00B07D1D"/>
    <w:rsid w:val="00B1104E"/>
    <w:rsid w:val="00B11435"/>
    <w:rsid w:val="00B11525"/>
    <w:rsid w:val="00B140CA"/>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1ADC"/>
    <w:rsid w:val="00B44E48"/>
    <w:rsid w:val="00B46144"/>
    <w:rsid w:val="00B5063A"/>
    <w:rsid w:val="00B50AD3"/>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7750"/>
    <w:rsid w:val="00B911BA"/>
    <w:rsid w:val="00B93090"/>
    <w:rsid w:val="00B937B2"/>
    <w:rsid w:val="00B93F61"/>
    <w:rsid w:val="00B93FCA"/>
    <w:rsid w:val="00B976A0"/>
    <w:rsid w:val="00B97F89"/>
    <w:rsid w:val="00BA3BAF"/>
    <w:rsid w:val="00BA4E10"/>
    <w:rsid w:val="00BA5CFB"/>
    <w:rsid w:val="00BA7C93"/>
    <w:rsid w:val="00BB28DA"/>
    <w:rsid w:val="00BB3B31"/>
    <w:rsid w:val="00BB4FCF"/>
    <w:rsid w:val="00BB716B"/>
    <w:rsid w:val="00BC0948"/>
    <w:rsid w:val="00BC1AD8"/>
    <w:rsid w:val="00BC4F90"/>
    <w:rsid w:val="00BC583D"/>
    <w:rsid w:val="00BC655C"/>
    <w:rsid w:val="00BC6A03"/>
    <w:rsid w:val="00BC7B78"/>
    <w:rsid w:val="00BD0903"/>
    <w:rsid w:val="00BD165B"/>
    <w:rsid w:val="00BD4856"/>
    <w:rsid w:val="00BD717E"/>
    <w:rsid w:val="00BE1D5D"/>
    <w:rsid w:val="00BE1FDD"/>
    <w:rsid w:val="00BE31B7"/>
    <w:rsid w:val="00BE3697"/>
    <w:rsid w:val="00BE42F1"/>
    <w:rsid w:val="00BE4383"/>
    <w:rsid w:val="00BE47A2"/>
    <w:rsid w:val="00BE5E9D"/>
    <w:rsid w:val="00BE6B35"/>
    <w:rsid w:val="00BF01C9"/>
    <w:rsid w:val="00BF36E3"/>
    <w:rsid w:val="00BF46D2"/>
    <w:rsid w:val="00BF53C1"/>
    <w:rsid w:val="00C0182C"/>
    <w:rsid w:val="00C02743"/>
    <w:rsid w:val="00C0286D"/>
    <w:rsid w:val="00C0362E"/>
    <w:rsid w:val="00C04AD8"/>
    <w:rsid w:val="00C05764"/>
    <w:rsid w:val="00C058E3"/>
    <w:rsid w:val="00C060DE"/>
    <w:rsid w:val="00C06230"/>
    <w:rsid w:val="00C110A5"/>
    <w:rsid w:val="00C1183C"/>
    <w:rsid w:val="00C1203F"/>
    <w:rsid w:val="00C132BA"/>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4058E"/>
    <w:rsid w:val="00C409B2"/>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D02"/>
    <w:rsid w:val="00CC6946"/>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2119F"/>
    <w:rsid w:val="00D21B81"/>
    <w:rsid w:val="00D22F29"/>
    <w:rsid w:val="00D26A2C"/>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5B4F"/>
    <w:rsid w:val="00D474FD"/>
    <w:rsid w:val="00D51D73"/>
    <w:rsid w:val="00D52257"/>
    <w:rsid w:val="00D533D2"/>
    <w:rsid w:val="00D53591"/>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2433"/>
    <w:rsid w:val="00D94005"/>
    <w:rsid w:val="00D94EB5"/>
    <w:rsid w:val="00D951DB"/>
    <w:rsid w:val="00D9547F"/>
    <w:rsid w:val="00D95806"/>
    <w:rsid w:val="00D97798"/>
    <w:rsid w:val="00DA05A8"/>
    <w:rsid w:val="00DA2F29"/>
    <w:rsid w:val="00DA7928"/>
    <w:rsid w:val="00DA7F8E"/>
    <w:rsid w:val="00DB081D"/>
    <w:rsid w:val="00DB24AA"/>
    <w:rsid w:val="00DB316D"/>
    <w:rsid w:val="00DB65B3"/>
    <w:rsid w:val="00DC0523"/>
    <w:rsid w:val="00DC06D5"/>
    <w:rsid w:val="00DC2349"/>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7A87"/>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DF1"/>
    <w:rsid w:val="00E344DC"/>
    <w:rsid w:val="00E427C4"/>
    <w:rsid w:val="00E43804"/>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E7F0A"/>
    <w:rsid w:val="00EF13C2"/>
    <w:rsid w:val="00EF2717"/>
    <w:rsid w:val="00EF5227"/>
    <w:rsid w:val="00EF57EE"/>
    <w:rsid w:val="00EF618C"/>
    <w:rsid w:val="00EF7803"/>
    <w:rsid w:val="00F0185F"/>
    <w:rsid w:val="00F01BAB"/>
    <w:rsid w:val="00F02B21"/>
    <w:rsid w:val="00F02E56"/>
    <w:rsid w:val="00F03762"/>
    <w:rsid w:val="00F03BC4"/>
    <w:rsid w:val="00F0772E"/>
    <w:rsid w:val="00F10141"/>
    <w:rsid w:val="00F12F53"/>
    <w:rsid w:val="00F13D3E"/>
    <w:rsid w:val="00F1499D"/>
    <w:rsid w:val="00F14CBA"/>
    <w:rsid w:val="00F15CB4"/>
    <w:rsid w:val="00F20F23"/>
    <w:rsid w:val="00F223F0"/>
    <w:rsid w:val="00F22BA4"/>
    <w:rsid w:val="00F22DF4"/>
    <w:rsid w:val="00F26691"/>
    <w:rsid w:val="00F26B73"/>
    <w:rsid w:val="00F2726F"/>
    <w:rsid w:val="00F3133C"/>
    <w:rsid w:val="00F31C02"/>
    <w:rsid w:val="00F35774"/>
    <w:rsid w:val="00F35E3F"/>
    <w:rsid w:val="00F36E24"/>
    <w:rsid w:val="00F37601"/>
    <w:rsid w:val="00F41C54"/>
    <w:rsid w:val="00F4245C"/>
    <w:rsid w:val="00F43C15"/>
    <w:rsid w:val="00F4432D"/>
    <w:rsid w:val="00F508C2"/>
    <w:rsid w:val="00F52A07"/>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4EB6"/>
    <w:rsid w:val="00F85580"/>
    <w:rsid w:val="00F868D2"/>
    <w:rsid w:val="00F87C03"/>
    <w:rsid w:val="00F93B18"/>
    <w:rsid w:val="00F95110"/>
    <w:rsid w:val="00F96241"/>
    <w:rsid w:val="00F96EE7"/>
    <w:rsid w:val="00F97F5D"/>
    <w:rsid w:val="00FA0D3D"/>
    <w:rsid w:val="00FA4832"/>
    <w:rsid w:val="00FA5E83"/>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E759F"/>
    <w:rsid w:val="00FF12C4"/>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berarbeitung">
    <w:name w:val="Revision"/>
    <w:hidden/>
    <w:uiPriority w:val="99"/>
    <w:semiHidden/>
    <w:rsid w:val="009C4F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0.jpg"/><Relationship Id="rId1" Type="http://schemas.openxmlformats.org/officeDocument/2006/relationships/image" Target="media/image2.jpg"/><Relationship Id="rId4" Type="http://schemas.openxmlformats.org/officeDocument/2006/relationships/image" Target="media/image2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4294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5</cp:revision>
  <cp:lastPrinted>2024-02-16T10:52:00Z</cp:lastPrinted>
  <dcterms:created xsi:type="dcterms:W3CDTF">2024-03-06T13:32:00Z</dcterms:created>
  <dcterms:modified xsi:type="dcterms:W3CDTF">2024-03-13T12:27:00Z</dcterms:modified>
</cp:coreProperties>
</file>